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color="002060" w:space="1" w:sz="18" w:val="single"/>
          <w:left w:color="002060" w:space="4" w:sz="18" w:val="single"/>
          <w:bottom w:color="002060" w:space="1" w:sz="18" w:val="single"/>
          <w:right w:color="002060" w:space="4" w:sz="18" w:val="single"/>
        </w:pBdr>
        <w:shd w:fill="002060" w:val="clear"/>
        <w:spacing w:line="276" w:lineRule="auto"/>
        <w:rPr>
          <w:rFonts w:ascii="Corbel" w:cs="Corbel" w:eastAsia="Corbel" w:hAnsi="Corbel"/>
          <w:b w:val="1"/>
          <w:color w:val="ffffff"/>
          <w:sz w:val="28"/>
          <w:szCs w:val="28"/>
        </w:rPr>
      </w:pPr>
      <w:r w:rsidDel="00000000" w:rsidR="00000000" w:rsidRPr="00000000">
        <w:rPr>
          <w:rFonts w:ascii="Corbel" w:cs="Corbel" w:eastAsia="Corbel" w:hAnsi="Corbel"/>
          <w:b w:val="1"/>
          <w:color w:val="ffffff"/>
          <w:sz w:val="28"/>
          <w:szCs w:val="28"/>
          <w:shd w:fill="002060" w:val="clear"/>
          <w:rtl w:val="0"/>
        </w:rPr>
        <w:t xml:space="preserve">Informations projet</w:t>
      </w:r>
      <w:r w:rsidDel="00000000" w:rsidR="00000000" w:rsidRPr="00000000">
        <w:rPr>
          <w:rtl w:val="0"/>
        </w:rPr>
      </w:r>
    </w:p>
    <w:p w:rsidR="00000000" w:rsidDel="00000000" w:rsidP="00000000" w:rsidRDefault="00000000" w:rsidRPr="00000000" w14:paraId="00000002">
      <w:pPr>
        <w:jc w:val="center"/>
        <w:rPr>
          <w:sz w:val="22"/>
          <w:szCs w:val="22"/>
        </w:rPr>
      </w:pPr>
      <w:r w:rsidDel="00000000" w:rsidR="00000000" w:rsidRPr="00000000">
        <w:rPr>
          <w:rtl w:val="0"/>
        </w:rPr>
      </w:r>
    </w:p>
    <w:p w:rsidR="00000000" w:rsidDel="00000000" w:rsidP="00000000" w:rsidRDefault="00000000" w:rsidRPr="00000000" w14:paraId="00000003">
      <w:pPr>
        <w:spacing w:line="480" w:lineRule="auto"/>
        <w:rPr>
          <w:sz w:val="22"/>
          <w:szCs w:val="22"/>
        </w:rPr>
      </w:pPr>
      <w:r w:rsidDel="00000000" w:rsidR="00000000" w:rsidRPr="00000000">
        <w:rPr>
          <w:sz w:val="22"/>
          <w:szCs w:val="22"/>
          <w:rtl w:val="0"/>
        </w:rPr>
        <w:t xml:space="preserve">Titre  </w:t>
        <w:tab/>
        <w:tab/>
        <w:t xml:space="preserve">Développement d’un flan enrichi à destination des personnes âgées</w:t>
      </w:r>
    </w:p>
    <w:p w:rsidR="00000000" w:rsidDel="00000000" w:rsidP="00000000" w:rsidRDefault="00000000" w:rsidRPr="00000000" w14:paraId="00000004">
      <w:pPr>
        <w:spacing w:line="276" w:lineRule="auto"/>
        <w:rPr>
          <w:sz w:val="22"/>
          <w:szCs w:val="22"/>
        </w:rPr>
      </w:pPr>
      <w:r w:rsidDel="00000000" w:rsidR="00000000" w:rsidRPr="00000000">
        <w:rPr>
          <w:sz w:val="22"/>
          <w:szCs w:val="22"/>
          <w:rtl w:val="0"/>
        </w:rPr>
        <w:t xml:space="preserve">Cadre  </w:t>
        <w:tab/>
        <w:tab/>
      </w:r>
      <w:r w:rsidDel="00000000" w:rsidR="00000000" w:rsidRPr="00000000">
        <mc:AlternateContent>
          <mc:Choice Requires="wpg">
            <w:drawing>
              <wp:anchor allowOverlap="1" behindDoc="1" distB="114300" distT="114300" distL="114300" distR="114300" hidden="0" layoutInCell="1" locked="0" relativeHeight="0" simplePos="0">
                <wp:simplePos x="0" y="0"/>
                <wp:positionH relativeFrom="column">
                  <wp:posOffset>-57149</wp:posOffset>
                </wp:positionH>
                <wp:positionV relativeFrom="paragraph">
                  <wp:posOffset>177062</wp:posOffset>
                </wp:positionV>
                <wp:extent cx="228600" cy="190500"/>
                <wp:effectExtent b="0" l="0" r="0" t="0"/>
                <wp:wrapNone/>
                <wp:docPr id="4" name=""/>
                <a:graphic>
                  <a:graphicData uri="http://schemas.microsoft.com/office/word/2010/wordprocessingShape">
                    <wps:wsp>
                      <wps:cNvCnPr/>
                      <wps:spPr>
                        <a:xfrm>
                          <a:off x="2447425" y="657650"/>
                          <a:ext cx="294600" cy="2355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1" distB="114300" distT="114300" distL="114300" distR="114300" hidden="0" layoutInCell="1" locked="0" relativeHeight="0" simplePos="0">
                <wp:simplePos x="0" y="0"/>
                <wp:positionH relativeFrom="column">
                  <wp:posOffset>-57149</wp:posOffset>
                </wp:positionH>
                <wp:positionV relativeFrom="paragraph">
                  <wp:posOffset>177062</wp:posOffset>
                </wp:positionV>
                <wp:extent cx="228600" cy="190500"/>
                <wp:effectExtent b="0" l="0" r="0" t="0"/>
                <wp:wrapNone/>
                <wp:docPr id="4"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228600" cy="190500"/>
                        </a:xfrm>
                        <a:prstGeom prst="rect"/>
                        <a:ln/>
                      </pic:spPr>
                    </pic:pic>
                  </a:graphicData>
                </a:graphic>
              </wp:anchor>
            </w:drawing>
          </mc:Fallback>
        </mc:AlternateContent>
      </w:r>
    </w:p>
    <w:bookmarkStart w:colFirst="0" w:colLast="0" w:name="bookmark=id.gjdgxs" w:id="0"/>
    <w:bookmarkEnd w:id="0"/>
    <w:p w:rsidR="00000000" w:rsidDel="00000000" w:rsidP="00000000" w:rsidRDefault="00000000" w:rsidRPr="00000000" w14:paraId="00000005">
      <w:pPr>
        <w:spacing w:line="276" w:lineRule="auto"/>
        <w:rPr>
          <w:sz w:val="22"/>
          <w:szCs w:val="22"/>
        </w:rPr>
      </w:pPr>
      <w:r w:rsidDel="00000000" w:rsidR="00000000" w:rsidRPr="00000000">
        <w:rPr>
          <w:sz w:val="22"/>
          <w:szCs w:val="22"/>
          <w:rtl w:val="0"/>
        </w:rPr>
        <w:t xml:space="preserve">☐ Projet en autonomie </w:t>
      </w:r>
    </w:p>
    <w:p w:rsidR="00000000" w:rsidDel="00000000" w:rsidP="00000000" w:rsidRDefault="00000000" w:rsidRPr="00000000" w14:paraId="00000006">
      <w:pPr>
        <w:spacing w:line="360" w:lineRule="auto"/>
        <w:ind w:left="1416" w:firstLine="4.000000000000057"/>
        <w:rPr>
          <w:sz w:val="22"/>
          <w:szCs w:val="22"/>
        </w:rPr>
      </w:pPr>
      <w:r w:rsidDel="00000000" w:rsidR="00000000" w:rsidRPr="00000000">
        <w:rPr>
          <w:i w:val="1"/>
          <w:sz w:val="20"/>
          <w:szCs w:val="20"/>
          <w:rtl w:val="0"/>
        </w:rPr>
        <w:t xml:space="preserve">Référent universitaire :</w:t>
      </w:r>
      <w:r w:rsidDel="00000000" w:rsidR="00000000" w:rsidRPr="00000000">
        <w:rPr>
          <w:sz w:val="22"/>
          <w:szCs w:val="22"/>
          <w:rtl w:val="0"/>
        </w:rPr>
        <w:t xml:space="preserve"> </w:t>
      </w:r>
    </w:p>
    <w:p w:rsidR="00000000" w:rsidDel="00000000" w:rsidP="00000000" w:rsidRDefault="00000000" w:rsidRPr="00000000" w14:paraId="00000007">
      <w:pPr>
        <w:spacing w:line="360" w:lineRule="auto"/>
        <w:ind w:left="0" w:firstLine="0"/>
        <w:rPr>
          <w:sz w:val="22"/>
          <w:szCs w:val="22"/>
        </w:rPr>
      </w:pPr>
      <w:r w:rsidDel="00000000" w:rsidR="00000000" w:rsidRPr="00000000">
        <w:rPr>
          <w:rFonts w:ascii="Arial" w:cs="Arial" w:eastAsia="Arial" w:hAnsi="Arial"/>
          <w:sz w:val="21"/>
          <w:szCs w:val="21"/>
          <w:highlight w:val="white"/>
          <w:rtl w:val="0"/>
        </w:rPr>
        <w:t xml:space="preserve">Steve Hubert, Christophe Bailly, Khadija El Hadri-Zegouagh et Veronique Bereziat</w:t>
      </w:r>
      <w:r w:rsidDel="00000000" w:rsidR="00000000" w:rsidRPr="00000000">
        <w:rPr>
          <w:sz w:val="22"/>
          <w:szCs w:val="22"/>
          <w:rtl w:val="0"/>
        </w:rPr>
        <w:br w:type="textWrapping"/>
        <w:tab/>
        <w:tab/>
      </w:r>
      <w:r w:rsidDel="00000000" w:rsidR="00000000" w:rsidRPr="00000000">
        <w:rPr>
          <w:i w:val="1"/>
          <w:sz w:val="20"/>
          <w:szCs w:val="20"/>
          <w:rtl w:val="0"/>
        </w:rPr>
        <w:t xml:space="preserve">Diplôme préparé :</w:t>
      </w:r>
      <w:r w:rsidDel="00000000" w:rsidR="00000000" w:rsidRPr="00000000">
        <w:rPr>
          <w:sz w:val="22"/>
          <w:szCs w:val="22"/>
          <w:rtl w:val="0"/>
        </w:rPr>
        <w:t xml:space="preserve"> </w:t>
      </w:r>
    </w:p>
    <w:p w:rsidR="00000000" w:rsidDel="00000000" w:rsidP="00000000" w:rsidRDefault="00000000" w:rsidRPr="00000000" w14:paraId="00000008">
      <w:pPr>
        <w:spacing w:line="360" w:lineRule="auto"/>
        <w:ind w:left="0" w:firstLine="0"/>
        <w:rPr>
          <w:sz w:val="22"/>
          <w:szCs w:val="22"/>
        </w:rPr>
      </w:pPr>
      <w:r w:rsidDel="00000000" w:rsidR="00000000" w:rsidRPr="00000000">
        <w:rPr>
          <w:sz w:val="22"/>
          <w:szCs w:val="22"/>
          <w:rtl w:val="0"/>
        </w:rPr>
        <w:t xml:space="preserve">Master 2 BIP Nutrition, Qualité et Santé</w:t>
      </w:r>
      <w:r w:rsidDel="00000000" w:rsidR="00000000" w:rsidRPr="00000000">
        <mc:AlternateContent>
          <mc:Choice Requires="wpg">
            <w:drawing>
              <wp:anchor allowOverlap="1" behindDoc="1" distB="114300" distT="114300" distL="114300" distR="114300" hidden="0" layoutInCell="1" locked="0" relativeHeight="0" simplePos="0">
                <wp:simplePos x="0" y="0"/>
                <wp:positionH relativeFrom="column">
                  <wp:posOffset>866775</wp:posOffset>
                </wp:positionH>
                <wp:positionV relativeFrom="paragraph">
                  <wp:posOffset>277569</wp:posOffset>
                </wp:positionV>
                <wp:extent cx="228600" cy="190500"/>
                <wp:effectExtent b="0" l="0" r="0" t="0"/>
                <wp:wrapNone/>
                <wp:docPr id="2" name=""/>
                <a:graphic>
                  <a:graphicData uri="http://schemas.microsoft.com/office/word/2010/wordprocessingShape">
                    <wps:wsp>
                      <wps:cNvCnPr/>
                      <wps:spPr>
                        <a:xfrm>
                          <a:off x="2447425" y="657650"/>
                          <a:ext cx="294600" cy="2355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1" distB="114300" distT="114300" distL="114300" distR="114300" hidden="0" layoutInCell="1" locked="0" relativeHeight="0" simplePos="0">
                <wp:simplePos x="0" y="0"/>
                <wp:positionH relativeFrom="column">
                  <wp:posOffset>866775</wp:posOffset>
                </wp:positionH>
                <wp:positionV relativeFrom="paragraph">
                  <wp:posOffset>277569</wp:posOffset>
                </wp:positionV>
                <wp:extent cx="228600" cy="190500"/>
                <wp:effectExtent b="0" l="0" r="0" t="0"/>
                <wp:wrapNone/>
                <wp:docPr id="2"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228600" cy="190500"/>
                        </a:xfrm>
                        <a:prstGeom prst="rect"/>
                        <a:ln/>
                      </pic:spPr>
                    </pic:pic>
                  </a:graphicData>
                </a:graphic>
              </wp:anchor>
            </w:drawing>
          </mc:Fallback>
        </mc:AlternateContent>
      </w:r>
    </w:p>
    <w:p w:rsidR="00000000" w:rsidDel="00000000" w:rsidP="00000000" w:rsidRDefault="00000000" w:rsidRPr="00000000" w14:paraId="00000009">
      <w:pPr>
        <w:spacing w:line="276" w:lineRule="auto"/>
        <w:rPr>
          <w:i w:val="1"/>
          <w:sz w:val="22"/>
          <w:szCs w:val="22"/>
        </w:rPr>
      </w:pPr>
      <w:r w:rsidDel="00000000" w:rsidR="00000000" w:rsidRPr="00000000">
        <w:rPr>
          <w:sz w:val="22"/>
          <w:szCs w:val="22"/>
          <w:rtl w:val="0"/>
        </w:rPr>
        <w:tab/>
        <w:tab/>
        <w:t xml:space="preserve">☐  UE </w:t>
      </w:r>
      <w:r w:rsidDel="00000000" w:rsidR="00000000" w:rsidRPr="00000000">
        <w:rPr>
          <w:i w:val="1"/>
          <w:sz w:val="20"/>
          <w:szCs w:val="20"/>
          <w:rtl w:val="0"/>
        </w:rPr>
        <w:t xml:space="preserve">Niveau, intitulé et ECTS :</w:t>
      </w:r>
      <w:r w:rsidDel="00000000" w:rsidR="00000000" w:rsidRPr="00000000">
        <w:rPr>
          <w:i w:val="1"/>
          <w:sz w:val="22"/>
          <w:szCs w:val="22"/>
          <w:rtl w:val="0"/>
        </w:rPr>
        <w:t xml:space="preserve"> </w:t>
      </w:r>
    </w:p>
    <w:p w:rsidR="00000000" w:rsidDel="00000000" w:rsidP="00000000" w:rsidRDefault="00000000" w:rsidRPr="00000000" w14:paraId="0000000A">
      <w:pPr>
        <w:spacing w:line="360" w:lineRule="auto"/>
        <w:rPr>
          <w:sz w:val="22"/>
          <w:szCs w:val="22"/>
        </w:rPr>
      </w:pPr>
      <w:r w:rsidDel="00000000" w:rsidR="00000000" w:rsidRPr="00000000">
        <w:rPr>
          <w:i w:val="1"/>
          <w:sz w:val="22"/>
          <w:szCs w:val="22"/>
          <w:rtl w:val="0"/>
        </w:rPr>
        <w:t xml:space="preserve">MUE5BIQ01 -  UE de Projet scientifique</w:t>
      </w:r>
      <w:r w:rsidDel="00000000" w:rsidR="00000000" w:rsidRPr="00000000">
        <w:rPr>
          <w:sz w:val="22"/>
          <w:szCs w:val="22"/>
          <w:rtl w:val="0"/>
        </w:rPr>
        <w:t xml:space="preserve"> et technique (6 ECTs) dans le cadre du Master 2 Nutrition, Qualité et Santé</w:t>
      </w:r>
    </w:p>
    <w:p w:rsidR="00000000" w:rsidDel="00000000" w:rsidP="00000000" w:rsidRDefault="00000000" w:rsidRPr="00000000" w14:paraId="0000000B">
      <w:pPr>
        <w:spacing w:line="276" w:lineRule="auto"/>
        <w:rPr>
          <w:sz w:val="22"/>
          <w:szCs w:val="22"/>
        </w:rPr>
      </w:pPr>
      <w:r w:rsidDel="00000000" w:rsidR="00000000" w:rsidRPr="00000000">
        <w:rPr>
          <w:sz w:val="22"/>
          <w:szCs w:val="22"/>
          <w:rtl w:val="0"/>
        </w:rPr>
        <w:tab/>
        <w:tab/>
        <w:t xml:space="preserve">☐  Stage</w:t>
      </w:r>
    </w:p>
    <w:p w:rsidR="00000000" w:rsidDel="00000000" w:rsidP="00000000" w:rsidRDefault="00000000" w:rsidRPr="00000000" w14:paraId="0000000C">
      <w:pPr>
        <w:spacing w:line="360" w:lineRule="auto"/>
        <w:rPr>
          <w:sz w:val="22"/>
          <w:szCs w:val="22"/>
        </w:rPr>
      </w:pPr>
      <w:r w:rsidDel="00000000" w:rsidR="00000000" w:rsidRPr="00000000">
        <w:rPr>
          <w:sz w:val="22"/>
          <w:szCs w:val="22"/>
          <w:rtl w:val="0"/>
        </w:rPr>
        <w:tab/>
        <w:tab/>
      </w:r>
      <w:r w:rsidDel="00000000" w:rsidR="00000000" w:rsidRPr="00000000">
        <w:rPr>
          <w:i w:val="1"/>
          <w:sz w:val="20"/>
          <w:szCs w:val="20"/>
          <w:rtl w:val="0"/>
        </w:rPr>
        <w:t xml:space="preserve">Niveau, tuteur et si validation:</w:t>
      </w:r>
      <w:r w:rsidDel="00000000" w:rsidR="00000000" w:rsidRPr="00000000">
        <w:rPr>
          <w:sz w:val="22"/>
          <w:szCs w:val="22"/>
          <w:rtl w:val="0"/>
        </w:rPr>
        <w:t xml:space="preserve">_______________________________________________</w:t>
      </w:r>
      <w:r w:rsidDel="00000000" w:rsidR="00000000" w:rsidRPr="00000000">
        <mc:AlternateContent>
          <mc:Choice Requires="wpg">
            <w:drawing>
              <wp:anchor allowOverlap="1" behindDoc="1" distB="114300" distT="114300" distL="114300" distR="114300" hidden="0" layoutInCell="1" locked="0" relativeHeight="0" simplePos="0">
                <wp:simplePos x="0" y="0"/>
                <wp:positionH relativeFrom="column">
                  <wp:posOffset>866775</wp:posOffset>
                </wp:positionH>
                <wp:positionV relativeFrom="paragraph">
                  <wp:posOffset>257175</wp:posOffset>
                </wp:positionV>
                <wp:extent cx="228600" cy="190500"/>
                <wp:effectExtent b="0" l="0" r="0" t="0"/>
                <wp:wrapNone/>
                <wp:docPr id="3" name=""/>
                <a:graphic>
                  <a:graphicData uri="http://schemas.microsoft.com/office/word/2010/wordprocessingShape">
                    <wps:wsp>
                      <wps:cNvCnPr/>
                      <wps:spPr>
                        <a:xfrm>
                          <a:off x="2447425" y="657650"/>
                          <a:ext cx="294600" cy="2355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1" distB="114300" distT="114300" distL="114300" distR="114300" hidden="0" layoutInCell="1" locked="0" relativeHeight="0" simplePos="0">
                <wp:simplePos x="0" y="0"/>
                <wp:positionH relativeFrom="column">
                  <wp:posOffset>866775</wp:posOffset>
                </wp:positionH>
                <wp:positionV relativeFrom="paragraph">
                  <wp:posOffset>257175</wp:posOffset>
                </wp:positionV>
                <wp:extent cx="228600" cy="190500"/>
                <wp:effectExtent b="0" l="0" r="0" t="0"/>
                <wp:wrapNone/>
                <wp:docPr id="3"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228600" cy="190500"/>
                        </a:xfrm>
                        <a:prstGeom prst="rect"/>
                        <a:ln/>
                      </pic:spPr>
                    </pic:pic>
                  </a:graphicData>
                </a:graphic>
              </wp:anchor>
            </w:drawing>
          </mc:Fallback>
        </mc:AlternateContent>
      </w:r>
    </w:p>
    <w:p w:rsidR="00000000" w:rsidDel="00000000" w:rsidP="00000000" w:rsidRDefault="00000000" w:rsidRPr="00000000" w14:paraId="0000000D">
      <w:pPr>
        <w:spacing w:line="276" w:lineRule="auto"/>
        <w:rPr>
          <w:sz w:val="22"/>
          <w:szCs w:val="22"/>
        </w:rPr>
      </w:pPr>
      <w:r w:rsidDel="00000000" w:rsidR="00000000" w:rsidRPr="00000000">
        <w:rPr>
          <w:sz w:val="22"/>
          <w:szCs w:val="22"/>
          <w:rtl w:val="0"/>
        </w:rPr>
        <w:tab/>
        <w:tab/>
        <w:t xml:space="preserve">☐  Co-working</w:t>
      </w:r>
    </w:p>
    <w:p w:rsidR="00000000" w:rsidDel="00000000" w:rsidP="00000000" w:rsidRDefault="00000000" w:rsidRPr="00000000" w14:paraId="0000000E">
      <w:pPr>
        <w:spacing w:line="276" w:lineRule="auto"/>
        <w:rPr>
          <w:i w:val="1"/>
          <w:sz w:val="22"/>
          <w:szCs w:val="22"/>
        </w:rPr>
      </w:pPr>
      <w:r w:rsidDel="00000000" w:rsidR="00000000" w:rsidRPr="00000000">
        <w:rPr>
          <w:sz w:val="22"/>
          <w:szCs w:val="22"/>
          <w:rtl w:val="0"/>
        </w:rPr>
        <w:tab/>
        <w:tab/>
      </w:r>
      <w:r w:rsidDel="00000000" w:rsidR="00000000" w:rsidRPr="00000000">
        <w:rPr>
          <w:i w:val="1"/>
          <w:sz w:val="20"/>
          <w:szCs w:val="20"/>
          <w:rtl w:val="0"/>
        </w:rPr>
        <w:t xml:space="preserve">Précisez l’entreprise partenaire et les coordonnées complètes :</w:t>
      </w:r>
      <w:r w:rsidDel="00000000" w:rsidR="00000000" w:rsidRPr="00000000">
        <w:rPr>
          <w:i w:val="1"/>
          <w:sz w:val="22"/>
          <w:szCs w:val="22"/>
          <w:rtl w:val="0"/>
        </w:rPr>
        <w:tab/>
      </w:r>
    </w:p>
    <w:p w:rsidR="00000000" w:rsidDel="00000000" w:rsidP="00000000" w:rsidRDefault="00000000" w:rsidRPr="00000000" w14:paraId="0000000F">
      <w:pPr>
        <w:spacing w:line="276" w:lineRule="auto"/>
        <w:rPr>
          <w:i w:val="1"/>
          <w:sz w:val="22"/>
          <w:szCs w:val="22"/>
        </w:rPr>
      </w:pPr>
      <w:r w:rsidDel="00000000" w:rsidR="00000000" w:rsidRPr="00000000">
        <w:rPr>
          <w:i w:val="1"/>
          <w:sz w:val="22"/>
          <w:szCs w:val="22"/>
          <w:rtl w:val="0"/>
        </w:rPr>
        <w:t xml:space="preserve">APPETOQUE - </w:t>
      </w:r>
    </w:p>
    <w:p w:rsidR="00000000" w:rsidDel="00000000" w:rsidP="00000000" w:rsidRDefault="00000000" w:rsidRPr="00000000" w14:paraId="00000010">
      <w:pPr>
        <w:spacing w:line="276" w:lineRule="auto"/>
        <w:rPr>
          <w:i w:val="1"/>
          <w:sz w:val="22"/>
          <w:szCs w:val="22"/>
        </w:rPr>
      </w:pPr>
      <w:r w:rsidDel="00000000" w:rsidR="00000000" w:rsidRPr="00000000">
        <w:rPr>
          <w:i w:val="1"/>
          <w:sz w:val="22"/>
          <w:szCs w:val="22"/>
          <w:rtl w:val="0"/>
        </w:rPr>
        <w:t xml:space="preserve">CPO R&amp;D Pauline Thevenet : +33 6 32 25 33 58 - Mail : pauline.thevenet@appetoque.fr</w:t>
      </w:r>
    </w:p>
    <w:p w:rsidR="00000000" w:rsidDel="00000000" w:rsidP="00000000" w:rsidRDefault="00000000" w:rsidRPr="00000000" w14:paraId="00000011">
      <w:pPr>
        <w:spacing w:line="360" w:lineRule="auto"/>
        <w:ind w:left="0" w:firstLine="0"/>
        <w:rPr>
          <w:i w:val="1"/>
          <w:sz w:val="22"/>
          <w:szCs w:val="22"/>
        </w:rPr>
      </w:pPr>
      <w:r w:rsidDel="00000000" w:rsidR="00000000" w:rsidRPr="00000000">
        <w:rPr>
          <w:i w:val="1"/>
          <w:sz w:val="22"/>
          <w:szCs w:val="22"/>
          <w:rtl w:val="0"/>
        </w:rPr>
        <w:t xml:space="preserve">CEO gestion de projet en start-up Juliette Stym Popper : </w:t>
      </w:r>
      <w:hyperlink r:id="rId10">
        <w:r w:rsidDel="00000000" w:rsidR="00000000" w:rsidRPr="00000000">
          <w:rPr>
            <w:i w:val="1"/>
            <w:color w:val="1155cc"/>
            <w:sz w:val="22"/>
            <w:szCs w:val="22"/>
            <w:u w:val="single"/>
            <w:rtl w:val="0"/>
          </w:rPr>
          <w:t xml:space="preserve">juliette.stym-popper@appetoque.fr</w:t>
        </w:r>
      </w:hyperlink>
      <w:r w:rsidDel="00000000" w:rsidR="00000000" w:rsidRPr="00000000">
        <w:rPr>
          <w:rtl w:val="0"/>
        </w:rPr>
      </w:r>
    </w:p>
    <w:p w:rsidR="00000000" w:rsidDel="00000000" w:rsidP="00000000" w:rsidRDefault="00000000" w:rsidRPr="00000000" w14:paraId="00000012">
      <w:pPr>
        <w:spacing w:line="360" w:lineRule="auto"/>
        <w:ind w:left="0" w:firstLine="0"/>
        <w:rPr>
          <w:i w:val="1"/>
          <w:sz w:val="22"/>
          <w:szCs w:val="22"/>
        </w:rPr>
      </w:pPr>
      <w:r w:rsidDel="00000000" w:rsidR="00000000" w:rsidRPr="00000000">
        <w:rPr>
          <w:i w:val="1"/>
          <w:sz w:val="22"/>
          <w:szCs w:val="22"/>
          <w:rtl w:val="0"/>
        </w:rPr>
        <w:t xml:space="preserve">CFO analyses financières Maxime Darras : </w:t>
      </w:r>
      <w:hyperlink r:id="rId11">
        <w:r w:rsidDel="00000000" w:rsidR="00000000" w:rsidRPr="00000000">
          <w:rPr>
            <w:i w:val="1"/>
            <w:color w:val="1155cc"/>
            <w:sz w:val="22"/>
            <w:szCs w:val="22"/>
            <w:u w:val="single"/>
            <w:rtl w:val="0"/>
          </w:rPr>
          <w:t xml:space="preserve">maxime.darras@appetoque.fr</w:t>
        </w:r>
      </w:hyperlink>
      <w:r w:rsidDel="00000000" w:rsidR="00000000" w:rsidRPr="00000000">
        <w:rPr>
          <w:rtl w:val="0"/>
        </w:rPr>
      </w:r>
    </w:p>
    <w:p w:rsidR="00000000" w:rsidDel="00000000" w:rsidP="00000000" w:rsidRDefault="00000000" w:rsidRPr="00000000" w14:paraId="00000013">
      <w:pPr>
        <w:spacing w:line="276" w:lineRule="auto"/>
        <w:rPr>
          <w:sz w:val="22"/>
          <w:szCs w:val="22"/>
        </w:rPr>
      </w:pPr>
      <w:r w:rsidDel="00000000" w:rsidR="00000000" w:rsidRPr="00000000">
        <w:rPr>
          <w:sz w:val="22"/>
          <w:szCs w:val="22"/>
          <w:rtl w:val="0"/>
        </w:rPr>
        <w:tab/>
        <w:tab/>
      </w:r>
    </w:p>
    <w:p w:rsidR="00000000" w:rsidDel="00000000" w:rsidP="00000000" w:rsidRDefault="00000000" w:rsidRPr="00000000" w14:paraId="00000014">
      <w:pPr>
        <w:spacing w:line="276" w:lineRule="auto"/>
        <w:ind w:left="720" w:firstLine="720"/>
        <w:rPr>
          <w:sz w:val="22"/>
          <w:szCs w:val="22"/>
        </w:rPr>
      </w:pPr>
      <w:r w:rsidDel="00000000" w:rsidR="00000000" w:rsidRPr="00000000">
        <w:rPr>
          <w:sz w:val="22"/>
          <w:szCs w:val="22"/>
          <w:rtl w:val="0"/>
        </w:rPr>
        <w:t xml:space="preserve">☐  Externe à SU</w:t>
      </w:r>
    </w:p>
    <w:p w:rsidR="00000000" w:rsidDel="00000000" w:rsidP="00000000" w:rsidRDefault="00000000" w:rsidRPr="00000000" w14:paraId="00000015">
      <w:pPr>
        <w:spacing w:line="360" w:lineRule="auto"/>
        <w:rPr>
          <w:i w:val="1"/>
          <w:sz w:val="20"/>
          <w:szCs w:val="20"/>
        </w:rPr>
      </w:pPr>
      <w:r w:rsidDel="00000000" w:rsidR="00000000" w:rsidRPr="00000000">
        <w:rPr>
          <w:sz w:val="22"/>
          <w:szCs w:val="22"/>
          <w:rtl w:val="0"/>
        </w:rPr>
        <w:tab/>
        <w:tab/>
      </w:r>
      <w:r w:rsidDel="00000000" w:rsidR="00000000" w:rsidRPr="00000000">
        <w:rPr>
          <w:i w:val="1"/>
          <w:sz w:val="20"/>
          <w:szCs w:val="20"/>
          <w:rtl w:val="0"/>
        </w:rPr>
        <w:t xml:space="preserve">Accueil sur devis – fournir une attestation de responsabilité civile</w:t>
      </w:r>
    </w:p>
    <w:p w:rsidR="00000000" w:rsidDel="00000000" w:rsidP="00000000" w:rsidRDefault="00000000" w:rsidRPr="00000000" w14:paraId="00000016">
      <w:pPr>
        <w:rPr>
          <w:sz w:val="22"/>
          <w:szCs w:val="22"/>
        </w:rPr>
      </w:pPr>
      <w:r w:rsidDel="00000000" w:rsidR="00000000" w:rsidRPr="00000000">
        <w:rPr>
          <w:rtl w:val="0"/>
        </w:rPr>
      </w:r>
    </w:p>
    <w:p w:rsidR="00000000" w:rsidDel="00000000" w:rsidP="00000000" w:rsidRDefault="00000000" w:rsidRPr="00000000" w14:paraId="00000017">
      <w:pPr>
        <w:rPr>
          <w:sz w:val="22"/>
          <w:szCs w:val="22"/>
        </w:rPr>
      </w:pPr>
      <w:r w:rsidDel="00000000" w:rsidR="00000000" w:rsidRPr="00000000">
        <w:rPr>
          <w:sz w:val="22"/>
          <w:szCs w:val="22"/>
          <w:rtl w:val="0"/>
        </w:rPr>
        <w:t xml:space="preserve">Période</w:t>
        <w:tab/>
        <w:t xml:space="preserve"> :</w:t>
        <w:tab/>
        <w:t xml:space="preserve">Septembre 2022- Janvier 2023</w:t>
        <w:tab/>
      </w:r>
    </w:p>
    <w:p w:rsidR="00000000" w:rsidDel="00000000" w:rsidP="00000000" w:rsidRDefault="00000000" w:rsidRPr="00000000" w14:paraId="00000018">
      <w:pPr>
        <w:rPr>
          <w:sz w:val="22"/>
          <w:szCs w:val="22"/>
        </w:rPr>
      </w:pPr>
      <w:r w:rsidDel="00000000" w:rsidR="00000000" w:rsidRPr="00000000">
        <w:rPr>
          <w:rtl w:val="0"/>
        </w:rPr>
      </w:r>
    </w:p>
    <w:p w:rsidR="00000000" w:rsidDel="00000000" w:rsidP="00000000" w:rsidRDefault="00000000" w:rsidRPr="00000000" w14:paraId="00000019">
      <w:pPr>
        <w:rPr>
          <w:i w:val="1"/>
          <w:sz w:val="22"/>
          <w:szCs w:val="22"/>
        </w:rPr>
      </w:pPr>
      <w:r w:rsidDel="00000000" w:rsidR="00000000" w:rsidRPr="00000000">
        <w:rPr>
          <w:sz w:val="22"/>
          <w:szCs w:val="22"/>
          <w:rtl w:val="0"/>
        </w:rPr>
        <w:t xml:space="preserve">Description scientifique  </w:t>
      </w:r>
      <w:r w:rsidDel="00000000" w:rsidR="00000000" w:rsidRPr="00000000">
        <w:rPr>
          <w:i w:val="1"/>
          <w:sz w:val="20"/>
          <w:szCs w:val="20"/>
          <w:rtl w:val="0"/>
        </w:rPr>
        <w:t xml:space="preserve">(3-4 lignes max)</w:t>
      </w:r>
      <w:r w:rsidDel="00000000" w:rsidR="00000000" w:rsidRPr="00000000">
        <w:rPr>
          <w:i w:val="1"/>
          <w:sz w:val="22"/>
          <w:szCs w:val="22"/>
          <w:rtl w:val="0"/>
        </w:rPr>
        <w:t xml:space="preserve">  </w:t>
        <w:tab/>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sz w:val="22"/>
          <w:szCs w:val="22"/>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sz w:val="22"/>
          <w:szCs w:val="22"/>
        </w:rPr>
      </w:pPr>
      <w:r w:rsidDel="00000000" w:rsidR="00000000" w:rsidRPr="00000000">
        <w:rPr>
          <w:i w:val="1"/>
          <w:sz w:val="22"/>
          <w:szCs w:val="22"/>
          <w:rtl w:val="0"/>
        </w:rPr>
        <w:t xml:space="preserve">Le projet consiste au </w:t>
      </w:r>
      <w:r w:rsidDel="00000000" w:rsidR="00000000" w:rsidRPr="00000000">
        <w:rPr>
          <w:sz w:val="22"/>
          <w:szCs w:val="22"/>
          <w:rtl w:val="0"/>
        </w:rPr>
        <w:t xml:space="preserve">développement</w:t>
      </w:r>
      <w:r w:rsidDel="00000000" w:rsidR="00000000" w:rsidRPr="00000000">
        <w:rPr>
          <w:i w:val="1"/>
          <w:sz w:val="22"/>
          <w:szCs w:val="22"/>
          <w:rtl w:val="0"/>
        </w:rPr>
        <w:t xml:space="preserve"> d’un flan, pâtisserie bien connue et appréciée des seniors, contenant plusieurs enrichissements en insistant sur sa gourmandise. Afin de répondre au mieux aux besoins physiologiques des seniors, certaines caractéristiques devront être respectées : le flan devra être adapté aux troubles de la déglutition et de la mastication et devra répondre aux problématiques de dénutrition spécifiques aux seniors (flan envisagé sans pâte, enrichie en protéines naturelles et un autre nutriment). Projets tiers : réflexion sur les options de congélation et de packaging du produit.</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sz w:val="22"/>
          <w:szCs w:val="22"/>
        </w:rPr>
      </w:pPr>
      <w:r w:rsidDel="00000000" w:rsidR="00000000" w:rsidRPr="00000000">
        <w:rPr>
          <w:rtl w:val="0"/>
        </w:rPr>
      </w:r>
    </w:p>
    <w:p w:rsidR="00000000" w:rsidDel="00000000" w:rsidP="00000000" w:rsidRDefault="00000000" w:rsidRPr="00000000" w14:paraId="0000001D">
      <w:pPr>
        <w:rPr>
          <w:sz w:val="20"/>
          <w:szCs w:val="20"/>
        </w:rPr>
      </w:pPr>
      <w:r w:rsidDel="00000000" w:rsidR="00000000" w:rsidRPr="00000000">
        <w:rPr>
          <w:sz w:val="22"/>
          <w:szCs w:val="22"/>
          <w:rtl w:val="0"/>
        </w:rPr>
        <w:t xml:space="preserve">Moyens nécessaires </w:t>
      </w:r>
      <w:r w:rsidDel="00000000" w:rsidR="00000000" w:rsidRPr="00000000">
        <w:rPr>
          <w:sz w:val="20"/>
          <w:szCs w:val="20"/>
          <w:rtl w:val="0"/>
        </w:rPr>
        <w:t xml:space="preserve">: </w:t>
      </w:r>
    </w:p>
    <w:p w:rsidR="00000000" w:rsidDel="00000000" w:rsidP="00000000" w:rsidRDefault="00000000" w:rsidRPr="00000000" w14:paraId="0000001E">
      <w:pPr>
        <w:numPr>
          <w:ilvl w:val="0"/>
          <w:numId w:val="1"/>
        </w:numPr>
        <w:ind w:left="720" w:hanging="360"/>
        <w:rPr>
          <w:sz w:val="22"/>
          <w:szCs w:val="22"/>
          <w:u w:val="none"/>
        </w:rPr>
      </w:pPr>
      <w:r w:rsidDel="00000000" w:rsidR="00000000" w:rsidRPr="00000000">
        <w:rPr>
          <w:sz w:val="22"/>
          <w:szCs w:val="22"/>
          <w:rtl w:val="0"/>
        </w:rPr>
        <w:t xml:space="preserve">Equipement de cuisine (ustensiles : fouet, casserole, four, plaques de cuisson)</w:t>
      </w:r>
    </w:p>
    <w:p w:rsidR="00000000" w:rsidDel="00000000" w:rsidP="00000000" w:rsidRDefault="00000000" w:rsidRPr="00000000" w14:paraId="0000001F">
      <w:pPr>
        <w:numPr>
          <w:ilvl w:val="0"/>
          <w:numId w:val="1"/>
        </w:numPr>
        <w:ind w:left="720" w:hanging="360"/>
        <w:rPr>
          <w:sz w:val="22"/>
          <w:szCs w:val="22"/>
          <w:u w:val="none"/>
        </w:rPr>
      </w:pPr>
      <w:r w:rsidDel="00000000" w:rsidR="00000000" w:rsidRPr="00000000">
        <w:rPr>
          <w:sz w:val="22"/>
          <w:szCs w:val="22"/>
          <w:rtl w:val="0"/>
        </w:rPr>
        <w:t xml:space="preserve">Denrées alimentaires (pas de liste définie pour le moment, à voir avec l’entreprise si elle peut nous fournir certains ingrédients)</w:t>
      </w:r>
    </w:p>
    <w:p w:rsidR="00000000" w:rsidDel="00000000" w:rsidP="00000000" w:rsidRDefault="00000000" w:rsidRPr="00000000" w14:paraId="00000020">
      <w:pPr>
        <w:rPr>
          <w:sz w:val="22"/>
          <w:szCs w:val="22"/>
        </w:rPr>
      </w:pPr>
      <w:r w:rsidDel="00000000" w:rsidR="00000000" w:rsidRPr="00000000">
        <w:rPr>
          <w:rtl w:val="0"/>
        </w:rPr>
      </w:r>
    </w:p>
    <w:p w:rsidR="00000000" w:rsidDel="00000000" w:rsidP="00000000" w:rsidRDefault="00000000" w:rsidRPr="00000000" w14:paraId="00000021">
      <w:pPr>
        <w:rPr/>
      </w:pPr>
      <w:r w:rsidDel="00000000" w:rsidR="00000000" w:rsidRPr="00000000">
        <w:rPr>
          <w:sz w:val="22"/>
          <w:szCs w:val="22"/>
          <w:rtl w:val="0"/>
        </w:rPr>
        <w:t xml:space="preserve">Source de financement</w:t>
        <w:tab/>
        <w:t xml:space="preserve">: pas d’informations pour le moment - à définir avec l’entreprise pour le financement des denrées alimentaires </w:t>
      </w:r>
      <w:r w:rsidDel="00000000" w:rsidR="00000000" w:rsidRPr="00000000">
        <w:rPr>
          <w:rtl w:val="0"/>
        </w:rPr>
      </w:r>
    </w:p>
    <w:p w:rsidR="00000000" w:rsidDel="00000000" w:rsidP="00000000" w:rsidRDefault="00000000" w:rsidRPr="00000000" w14:paraId="00000022">
      <w:pPr>
        <w:rPr>
          <w:sz w:val="22"/>
          <w:szCs w:val="22"/>
        </w:rPr>
      </w:pPr>
      <w:r w:rsidDel="00000000" w:rsidR="00000000" w:rsidRPr="00000000">
        <w:rPr>
          <w:rtl w:val="0"/>
        </w:rPr>
      </w:r>
    </w:p>
    <w:p w:rsidR="00000000" w:rsidDel="00000000" w:rsidP="00000000" w:rsidRDefault="00000000" w:rsidRPr="00000000" w14:paraId="00000023">
      <w:pPr>
        <w:rPr/>
      </w:pPr>
      <w:r w:rsidDel="00000000" w:rsidR="00000000" w:rsidRPr="00000000">
        <w:rPr>
          <w:sz w:val="22"/>
          <w:szCs w:val="22"/>
          <w:rtl w:val="0"/>
        </w:rPr>
        <w:t xml:space="preserve">Risques éventuels </w:t>
      </w:r>
      <w:r w:rsidDel="00000000" w:rsidR="00000000" w:rsidRPr="00000000">
        <w:rPr>
          <w:i w:val="1"/>
          <w:sz w:val="20"/>
          <w:szCs w:val="20"/>
          <w:rtl w:val="0"/>
        </w:rPr>
        <w:t xml:space="preserve">(hygiène et sécurité) :</w:t>
      </w:r>
      <w:r w:rsidDel="00000000" w:rsidR="00000000" w:rsidRPr="00000000">
        <w:rPr>
          <w:sz w:val="20"/>
          <w:szCs w:val="20"/>
          <w:rtl w:val="0"/>
        </w:rPr>
        <w:t xml:space="preserve"> </w:t>
      </w:r>
      <w:r w:rsidDel="00000000" w:rsidR="00000000" w:rsidRPr="00000000">
        <w:rPr>
          <w:sz w:val="22"/>
          <w:szCs w:val="22"/>
          <w:rtl w:val="0"/>
        </w:rPr>
        <w:t xml:space="preserve">Brûlures</w:t>
      </w: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sz w:val="22"/>
          <w:szCs w:val="22"/>
        </w:rPr>
      </w:pPr>
      <w:r w:rsidDel="00000000" w:rsidR="00000000" w:rsidRPr="00000000">
        <w:rPr>
          <w:sz w:val="22"/>
          <w:szCs w:val="22"/>
          <w:rtl w:val="0"/>
        </w:rPr>
        <w:t xml:space="preserve">Propriété intellectuelle</w:t>
        <w:tab/>
        <w:t xml:space="preserve">☐ Projet en open-source, sans protection des résultats</w:t>
      </w:r>
    </w:p>
    <w:p w:rsidR="00000000" w:rsidDel="00000000" w:rsidP="00000000" w:rsidRDefault="00000000" w:rsidRPr="00000000" w14:paraId="00000026">
      <w:pPr>
        <w:rPr>
          <w:sz w:val="22"/>
          <w:szCs w:val="22"/>
        </w:rPr>
      </w:pPr>
      <w:r w:rsidDel="00000000" w:rsidR="00000000" w:rsidRPr="00000000">
        <w:rPr>
          <w:sz w:val="22"/>
          <w:szCs w:val="22"/>
          <w:rtl w:val="0"/>
        </w:rPr>
        <w:tab/>
        <w:tab/>
        <w:tab/>
        <w:t xml:space="preserve">☐  Projet protégé par une Licence Creative Commons</w:t>
      </w:r>
    </w:p>
    <w:p w:rsidR="00000000" w:rsidDel="00000000" w:rsidP="00000000" w:rsidRDefault="00000000" w:rsidRPr="00000000" w14:paraId="00000027">
      <w:pPr>
        <w:numPr>
          <w:ilvl w:val="0"/>
          <w:numId w:val="2"/>
        </w:numPr>
        <w:ind w:left="720" w:hanging="360"/>
        <w:rPr>
          <w:sz w:val="22"/>
          <w:szCs w:val="22"/>
          <w:u w:val="none"/>
        </w:rPr>
      </w:pPr>
      <w:r w:rsidDel="00000000" w:rsidR="00000000" w:rsidRPr="00000000">
        <w:rPr>
          <w:sz w:val="22"/>
          <w:szCs w:val="22"/>
          <w:rtl w:val="0"/>
        </w:rPr>
        <w:t xml:space="preserve"> pas d’informations</w:t>
      </w:r>
    </w:p>
    <w:p w:rsidR="00000000" w:rsidDel="00000000" w:rsidP="00000000" w:rsidRDefault="00000000" w:rsidRPr="00000000" w14:paraId="00000028">
      <w:pPr>
        <w:rPr>
          <w:sz w:val="22"/>
          <w:szCs w:val="22"/>
        </w:rPr>
      </w:pPr>
      <w:r w:rsidDel="00000000" w:rsidR="00000000" w:rsidRPr="00000000">
        <w:rPr>
          <w:rtl w:val="0"/>
        </w:rPr>
      </w:r>
    </w:p>
    <w:p w:rsidR="00000000" w:rsidDel="00000000" w:rsidP="00000000" w:rsidRDefault="00000000" w:rsidRPr="00000000" w14:paraId="00000029">
      <w:pPr>
        <w:pBdr>
          <w:top w:color="002060" w:space="1" w:sz="18" w:val="single"/>
          <w:left w:color="002060" w:space="4" w:sz="18" w:val="single"/>
          <w:bottom w:color="002060" w:space="1" w:sz="18" w:val="single"/>
          <w:right w:color="002060" w:space="4" w:sz="18" w:val="single"/>
        </w:pBdr>
        <w:shd w:fill="002060" w:val="clear"/>
        <w:spacing w:line="276" w:lineRule="auto"/>
        <w:rPr>
          <w:rFonts w:ascii="Corbel" w:cs="Corbel" w:eastAsia="Corbel" w:hAnsi="Corbel"/>
          <w:b w:val="1"/>
          <w:color w:val="ffffff"/>
          <w:sz w:val="28"/>
          <w:szCs w:val="28"/>
        </w:rPr>
      </w:pPr>
      <w:r w:rsidDel="00000000" w:rsidR="00000000" w:rsidRPr="00000000">
        <w:rPr>
          <w:rFonts w:ascii="Corbel" w:cs="Corbel" w:eastAsia="Corbel" w:hAnsi="Corbel"/>
          <w:b w:val="1"/>
          <w:color w:val="ffffff"/>
          <w:sz w:val="28"/>
          <w:szCs w:val="28"/>
          <w:shd w:fill="002060" w:val="clear"/>
          <w:rtl w:val="0"/>
        </w:rPr>
        <w:t xml:space="preserve">Informations porteur(s) de projet</w:t>
      </w:r>
      <w:r w:rsidDel="00000000" w:rsidR="00000000" w:rsidRPr="00000000">
        <w:rPr>
          <w:rtl w:val="0"/>
        </w:rPr>
      </w:r>
    </w:p>
    <w:p w:rsidR="00000000" w:rsidDel="00000000" w:rsidP="00000000" w:rsidRDefault="00000000" w:rsidRPr="00000000" w14:paraId="0000002A">
      <w:pPr>
        <w:rPr>
          <w:sz w:val="22"/>
          <w:szCs w:val="22"/>
        </w:rPr>
      </w:pPr>
      <w:r w:rsidDel="00000000" w:rsidR="00000000" w:rsidRPr="00000000">
        <w:rPr>
          <w:rtl w:val="0"/>
        </w:rPr>
      </w:r>
    </w:p>
    <w:p w:rsidR="00000000" w:rsidDel="00000000" w:rsidP="00000000" w:rsidRDefault="00000000" w:rsidRPr="00000000" w14:paraId="0000002B">
      <w:pPr>
        <w:rPr>
          <w:sz w:val="22"/>
          <w:szCs w:val="22"/>
        </w:rPr>
      </w:pPr>
      <w:r w:rsidDel="00000000" w:rsidR="00000000" w:rsidRPr="00000000">
        <w:rPr>
          <w:sz w:val="22"/>
          <w:szCs w:val="22"/>
          <w:rtl w:val="0"/>
        </w:rPr>
        <w:t xml:space="preserve">Nom(s)</w:t>
        <w:tab/>
        <w:tab/>
      </w:r>
      <w:r w:rsidDel="00000000" w:rsidR="00000000" w:rsidRPr="00000000">
        <w:rPr>
          <w:rtl w:val="0"/>
        </w:rPr>
        <w:t xml:space="preserve">Léa Fernandes - Antoine Jin - Lucie Casanelli - Imane Mahmoudi</w:t>
      </w:r>
      <w:r w:rsidDel="00000000" w:rsidR="00000000" w:rsidRPr="00000000">
        <w:rPr>
          <w:rtl w:val="0"/>
        </w:rPr>
      </w:r>
      <w:r w:rsidDel="00000000" w:rsidR="00000000" w:rsidRPr="00000000">
        <mc:AlternateContent>
          <mc:Choice Requires="wpg">
            <w:drawing>
              <wp:anchor allowOverlap="1" behindDoc="1" distB="114300" distT="114300" distL="114300" distR="114300" hidden="0" layoutInCell="1" locked="0" relativeHeight="0" simplePos="0">
                <wp:simplePos x="0" y="0"/>
                <wp:positionH relativeFrom="column">
                  <wp:posOffset>885825</wp:posOffset>
                </wp:positionH>
                <wp:positionV relativeFrom="paragraph">
                  <wp:posOffset>195560</wp:posOffset>
                </wp:positionV>
                <wp:extent cx="228600" cy="190500"/>
                <wp:effectExtent b="0" l="0" r="0" t="0"/>
                <wp:wrapNone/>
                <wp:docPr id="5" name=""/>
                <a:graphic>
                  <a:graphicData uri="http://schemas.microsoft.com/office/word/2010/wordprocessingShape">
                    <wps:wsp>
                      <wps:cNvCnPr/>
                      <wps:spPr>
                        <a:xfrm>
                          <a:off x="2447425" y="657650"/>
                          <a:ext cx="294600" cy="2355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1" distB="114300" distT="114300" distL="114300" distR="114300" hidden="0" layoutInCell="1" locked="0" relativeHeight="0" simplePos="0">
                <wp:simplePos x="0" y="0"/>
                <wp:positionH relativeFrom="column">
                  <wp:posOffset>885825</wp:posOffset>
                </wp:positionH>
                <wp:positionV relativeFrom="paragraph">
                  <wp:posOffset>195560</wp:posOffset>
                </wp:positionV>
                <wp:extent cx="228600" cy="190500"/>
                <wp:effectExtent b="0" l="0" r="0" t="0"/>
                <wp:wrapNone/>
                <wp:docPr id="5" name="image5.png"/>
                <a:graphic>
                  <a:graphicData uri="http://schemas.openxmlformats.org/drawingml/2006/picture">
                    <pic:pic>
                      <pic:nvPicPr>
                        <pic:cNvPr id="0" name="image5.png"/>
                        <pic:cNvPicPr preferRelativeResize="0"/>
                      </pic:nvPicPr>
                      <pic:blipFill>
                        <a:blip r:embed="rId12"/>
                        <a:srcRect/>
                        <a:stretch>
                          <a:fillRect/>
                        </a:stretch>
                      </pic:blipFill>
                      <pic:spPr>
                        <a:xfrm>
                          <a:off x="0" y="0"/>
                          <a:ext cx="228600" cy="190500"/>
                        </a:xfrm>
                        <a:prstGeom prst="rect"/>
                        <a:ln/>
                      </pic:spPr>
                    </pic:pic>
                  </a:graphicData>
                </a:graphic>
              </wp:anchor>
            </w:drawing>
          </mc:Fallback>
        </mc:AlternateContent>
      </w:r>
    </w:p>
    <w:p w:rsidR="00000000" w:rsidDel="00000000" w:rsidP="00000000" w:rsidRDefault="00000000" w:rsidRPr="00000000" w14:paraId="0000002C">
      <w:pPr>
        <w:rPr>
          <w:sz w:val="22"/>
          <w:szCs w:val="22"/>
        </w:rPr>
      </w:pPr>
      <w:r w:rsidDel="00000000" w:rsidR="00000000" w:rsidRPr="00000000">
        <w:rPr>
          <w:sz w:val="22"/>
          <w:szCs w:val="22"/>
          <w:rtl w:val="0"/>
        </w:rPr>
        <w:t xml:space="preserve">Statut</w:t>
        <w:tab/>
        <w:tab/>
        <w:t xml:space="preserve">☐  Étudiant</w:t>
        <w:tab/>
        <w:tab/>
        <w:tab/>
        <w:t xml:space="preserve">☐ Entrepreneur</w:t>
      </w:r>
    </w:p>
    <w:p w:rsidR="00000000" w:rsidDel="00000000" w:rsidP="00000000" w:rsidRDefault="00000000" w:rsidRPr="00000000" w14:paraId="0000002D">
      <w:pPr>
        <w:rPr>
          <w:sz w:val="22"/>
          <w:szCs w:val="22"/>
        </w:rPr>
      </w:pPr>
      <w:r w:rsidDel="00000000" w:rsidR="00000000" w:rsidRPr="00000000">
        <w:rPr>
          <w:rtl w:val="0"/>
        </w:rPr>
      </w:r>
    </w:p>
    <w:p w:rsidR="00000000" w:rsidDel="00000000" w:rsidP="00000000" w:rsidRDefault="00000000" w:rsidRPr="00000000" w14:paraId="0000002E">
      <w:pPr>
        <w:rPr>
          <w:sz w:val="22"/>
          <w:szCs w:val="22"/>
        </w:rPr>
      </w:pPr>
      <w:r w:rsidDel="00000000" w:rsidR="00000000" w:rsidRPr="00000000">
        <w:rPr>
          <w:sz w:val="22"/>
          <w:szCs w:val="22"/>
          <w:rtl w:val="0"/>
        </w:rPr>
        <w:tab/>
        <w:tab/>
        <w:t xml:space="preserve">☐  Start-up</w:t>
        <w:tab/>
        <w:tab/>
        <w:tab/>
        <w:t xml:space="preserve">☐  Autre : __________________________________</w:t>
      </w:r>
    </w:p>
    <w:p w:rsidR="00000000" w:rsidDel="00000000" w:rsidP="00000000" w:rsidRDefault="00000000" w:rsidRPr="00000000" w14:paraId="0000002F">
      <w:pPr>
        <w:rPr>
          <w:sz w:val="22"/>
          <w:szCs w:val="22"/>
        </w:rPr>
      </w:pPr>
      <w:r w:rsidDel="00000000" w:rsidR="00000000" w:rsidRPr="00000000">
        <w:rPr>
          <w:rtl w:val="0"/>
        </w:rPr>
      </w:r>
    </w:p>
    <w:p w:rsidR="00000000" w:rsidDel="00000000" w:rsidP="00000000" w:rsidRDefault="00000000" w:rsidRPr="00000000" w14:paraId="00000030">
      <w:pPr>
        <w:rPr>
          <w:sz w:val="22"/>
          <w:szCs w:val="22"/>
        </w:rPr>
      </w:pPr>
      <w:r w:rsidDel="00000000" w:rsidR="00000000" w:rsidRPr="00000000">
        <w:rPr>
          <w:rtl w:val="0"/>
        </w:rPr>
      </w:r>
    </w:p>
    <w:p w:rsidR="00000000" w:rsidDel="00000000" w:rsidP="00000000" w:rsidRDefault="00000000" w:rsidRPr="00000000" w14:paraId="00000031">
      <w:pPr>
        <w:rPr>
          <w:sz w:val="22"/>
          <w:szCs w:val="22"/>
        </w:rPr>
      </w:pPr>
      <w:r w:rsidDel="00000000" w:rsidR="00000000" w:rsidRPr="00000000">
        <w:rPr>
          <w:sz w:val="22"/>
          <w:szCs w:val="22"/>
          <w:rtl w:val="0"/>
        </w:rPr>
        <w:t xml:space="preserve">Adresse(s) mail:  </w:t>
        <w:tab/>
      </w:r>
      <w:hyperlink r:id="rId13">
        <w:r w:rsidDel="00000000" w:rsidR="00000000" w:rsidRPr="00000000">
          <w:rPr>
            <w:color w:val="1155cc"/>
            <w:sz w:val="22"/>
            <w:szCs w:val="22"/>
            <w:u w:val="single"/>
            <w:rtl w:val="0"/>
          </w:rPr>
          <w:t xml:space="preserve">imanemahmoudi77@gmail.com</w:t>
        </w:r>
      </w:hyperlink>
      <w:r w:rsidDel="00000000" w:rsidR="00000000" w:rsidRPr="00000000">
        <w:rPr>
          <w:sz w:val="22"/>
          <w:szCs w:val="22"/>
          <w:rtl w:val="0"/>
        </w:rPr>
        <w:t xml:space="preserve"> ; </w:t>
      </w:r>
      <w:hyperlink r:id="rId14">
        <w:r w:rsidDel="00000000" w:rsidR="00000000" w:rsidRPr="00000000">
          <w:rPr>
            <w:color w:val="1155cc"/>
            <w:sz w:val="22"/>
            <w:szCs w:val="22"/>
            <w:u w:val="single"/>
            <w:rtl w:val="0"/>
          </w:rPr>
          <w:t xml:space="preserve">lucie.casanelli@gmail.com</w:t>
        </w:r>
      </w:hyperlink>
      <w:r w:rsidDel="00000000" w:rsidR="00000000" w:rsidRPr="00000000">
        <w:rPr>
          <w:sz w:val="22"/>
          <w:szCs w:val="22"/>
          <w:rtl w:val="0"/>
        </w:rPr>
        <w:t xml:space="preserve"> ; </w:t>
      </w:r>
      <w:hyperlink r:id="rId15">
        <w:r w:rsidDel="00000000" w:rsidR="00000000" w:rsidRPr="00000000">
          <w:rPr>
            <w:color w:val="1155cc"/>
            <w:sz w:val="22"/>
            <w:szCs w:val="22"/>
            <w:u w:val="single"/>
            <w:rtl w:val="0"/>
          </w:rPr>
          <w:t xml:space="preserve">leafernandes260600@gmail.com</w:t>
        </w:r>
      </w:hyperlink>
      <w:r w:rsidDel="00000000" w:rsidR="00000000" w:rsidRPr="00000000">
        <w:rPr>
          <w:sz w:val="22"/>
          <w:szCs w:val="22"/>
          <w:rtl w:val="0"/>
        </w:rPr>
        <w:t xml:space="preserve"> ; </w:t>
      </w:r>
      <w:hyperlink r:id="rId16">
        <w:r w:rsidDel="00000000" w:rsidR="00000000" w:rsidRPr="00000000">
          <w:rPr>
            <w:color w:val="1155cc"/>
            <w:sz w:val="22"/>
            <w:szCs w:val="22"/>
            <w:u w:val="single"/>
            <w:rtl w:val="0"/>
          </w:rPr>
          <w:t xml:space="preserve">antoinejin26@gmail.com</w:t>
        </w:r>
      </w:hyperlink>
      <w:r w:rsidDel="00000000" w:rsidR="00000000" w:rsidRPr="00000000">
        <w:rPr>
          <w:sz w:val="22"/>
          <w:szCs w:val="22"/>
          <w:rtl w:val="0"/>
        </w:rPr>
        <w:t xml:space="preserve"> </w:t>
        <w:tab/>
      </w:r>
    </w:p>
    <w:sectPr>
      <w:headerReference r:id="rId17" w:type="default"/>
      <w:pgSz w:h="16838" w:w="11906" w:orient="portrait"/>
      <w:pgMar w:bottom="425" w:top="1333" w:left="1417" w:right="141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orbel">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2"/>
        <w:szCs w:val="22"/>
      </w:rPr>
    </w:pPr>
    <w:r w:rsidDel="00000000" w:rsidR="00000000" w:rsidRPr="00000000">
      <w:rPr>
        <w:rtl w:val="0"/>
      </w:rPr>
    </w:r>
  </w:p>
  <w:tbl>
    <w:tblPr>
      <w:tblStyle w:val="Table1"/>
      <w:tblW w:w="9072.0" w:type="dxa"/>
      <w:jc w:val="left"/>
      <w:tblInd w:w="0.0" w:type="dxa"/>
      <w:tblLayout w:type="fixed"/>
      <w:tblLook w:val="0400"/>
    </w:tblPr>
    <w:tblGrid>
      <w:gridCol w:w="2349"/>
      <w:gridCol w:w="6723"/>
      <w:tblGridChange w:id="0">
        <w:tblGrid>
          <w:gridCol w:w="2349"/>
          <w:gridCol w:w="6723"/>
        </w:tblGrid>
      </w:tblGridChange>
    </w:tblGrid>
    <w:tr>
      <w:trPr>
        <w:cantSplit w:val="0"/>
        <w:trHeight w:val="990" w:hRule="atLeast"/>
        <w:tblHeader w:val="0"/>
      </w:trPr>
      <w:tc>
        <w:tcPr>
          <w:vAlign w:val="center"/>
        </w:tcPr>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36"/>
              <w:tab w:val="right" w:pos="9072"/>
            </w:tabs>
            <w:spacing w:after="0" w:before="0" w:line="240" w:lineRule="auto"/>
            <w:ind w:left="-108"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1423218" cy="736388"/>
                <wp:effectExtent b="0" l="0" r="0" t="0"/>
                <wp:docPr id="6" name="image1.png"/>
                <a:graphic>
                  <a:graphicData uri="http://schemas.openxmlformats.org/drawingml/2006/picture">
                    <pic:pic>
                      <pic:nvPicPr>
                        <pic:cNvPr id="0" name="image1.png"/>
                        <pic:cNvPicPr preferRelativeResize="0"/>
                      </pic:nvPicPr>
                      <pic:blipFill>
                        <a:blip r:embed="rId1"/>
                        <a:srcRect b="27976" l="-1" r="-78" t="20243"/>
                        <a:stretch>
                          <a:fillRect/>
                        </a:stretch>
                      </pic:blipFill>
                      <pic:spPr>
                        <a:xfrm>
                          <a:off x="0" y="0"/>
                          <a:ext cx="1423218" cy="736388"/>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36"/>
              <w:tab w:val="right" w:pos="9072"/>
            </w:tabs>
            <w:spacing w:after="0" w:before="0" w:line="240" w:lineRule="auto"/>
            <w:ind w:left="0" w:right="0" w:firstLine="0"/>
            <w:jc w:val="center"/>
            <w:rPr>
              <w:rFonts w:ascii="Calibri" w:cs="Calibri" w:eastAsia="Calibri" w:hAnsi="Calibri"/>
              <w:b w:val="1"/>
              <w:i w:val="0"/>
              <w:smallCaps w:val="0"/>
              <w:strike w:val="0"/>
              <w:color w:val="000000"/>
              <w:sz w:val="48"/>
              <w:szCs w:val="48"/>
              <w:u w:val="none"/>
              <w:shd w:fill="auto" w:val="clear"/>
              <w:vertAlign w:val="baseline"/>
            </w:rPr>
          </w:pPr>
          <w:r w:rsidDel="00000000" w:rsidR="00000000" w:rsidRPr="00000000">
            <w:rPr>
              <w:rFonts w:ascii="Calibri" w:cs="Calibri" w:eastAsia="Calibri" w:hAnsi="Calibri"/>
              <w:b w:val="1"/>
              <w:i w:val="0"/>
              <w:smallCaps w:val="0"/>
              <w:strike w:val="0"/>
              <w:color w:val="002060"/>
              <w:sz w:val="48"/>
              <w:szCs w:val="48"/>
              <w:u w:val="none"/>
              <w:shd w:fill="auto" w:val="clear"/>
              <w:vertAlign w:val="baseline"/>
              <w:rtl w:val="0"/>
            </w:rPr>
            <w:t xml:space="preserve">Fiche projet – Greenlab</w:t>
          </w:r>
          <w:r w:rsidDel="00000000" w:rsidR="00000000" w:rsidRPr="00000000">
            <w:rPr>
              <w:rtl w:val="0"/>
            </w:rPr>
          </w:r>
        </w:p>
      </w:tc>
    </w:tr>
  </w:tbl>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36"/>
        <w:tab w:val="right" w:pos="9072"/>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4"/>
        <w:szCs w:val="24"/>
        <w:lang w:val="fr-FR"/>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Policepardfaut" w:default="1">
    <w:name w:val="Default Paragraph Font"/>
    <w:uiPriority w:val="1"/>
    <w:semiHidden w:val="1"/>
    <w:unhideWhenUsed w:val="1"/>
  </w:style>
  <w:style w:type="table" w:styleId="Tableau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Aucuneliste" w:default="1">
    <w:name w:val="No List"/>
    <w:uiPriority w:val="99"/>
    <w:semiHidden w:val="1"/>
    <w:unhideWhenUsed w:val="1"/>
  </w:style>
  <w:style w:type="paragraph" w:styleId="En-tte">
    <w:name w:val="header"/>
    <w:basedOn w:val="Normal"/>
    <w:link w:val="En-tteCar"/>
    <w:uiPriority w:val="99"/>
    <w:unhideWhenUsed w:val="1"/>
    <w:rsid w:val="000407EE"/>
    <w:pPr>
      <w:tabs>
        <w:tab w:val="center" w:pos="4536"/>
        <w:tab w:val="right" w:pos="9072"/>
      </w:tabs>
    </w:pPr>
  </w:style>
  <w:style w:type="character" w:styleId="En-tteCar" w:customStyle="1">
    <w:name w:val="En-tête Car"/>
    <w:basedOn w:val="Policepardfaut"/>
    <w:link w:val="En-tte"/>
    <w:uiPriority w:val="99"/>
    <w:rsid w:val="000407EE"/>
  </w:style>
  <w:style w:type="paragraph" w:styleId="Pieddepage">
    <w:name w:val="footer"/>
    <w:basedOn w:val="Normal"/>
    <w:link w:val="PieddepageCar"/>
    <w:uiPriority w:val="99"/>
    <w:unhideWhenUsed w:val="1"/>
    <w:rsid w:val="000407EE"/>
    <w:pPr>
      <w:tabs>
        <w:tab w:val="center" w:pos="4536"/>
        <w:tab w:val="right" w:pos="9072"/>
      </w:tabs>
    </w:pPr>
  </w:style>
  <w:style w:type="character" w:styleId="PieddepageCar" w:customStyle="1">
    <w:name w:val="Pied de page Car"/>
    <w:basedOn w:val="Policepardfaut"/>
    <w:link w:val="Pieddepage"/>
    <w:uiPriority w:val="99"/>
    <w:rsid w:val="000407EE"/>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mailto:maxime.darras@appetoque.fr" TargetMode="External"/><Relationship Id="rId10" Type="http://schemas.openxmlformats.org/officeDocument/2006/relationships/hyperlink" Target="mailto:juliette.stym-popper@appetoque.fr" TargetMode="External"/><Relationship Id="rId13" Type="http://schemas.openxmlformats.org/officeDocument/2006/relationships/hyperlink" Target="mailto:imanemahmoudi77@gmail.com" TargetMode="External"/><Relationship Id="rId12" Type="http://schemas.openxmlformats.org/officeDocument/2006/relationships/image" Target="media/image5.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15" Type="http://schemas.openxmlformats.org/officeDocument/2006/relationships/hyperlink" Target="mailto:leafernandes260600@gmail.com" TargetMode="External"/><Relationship Id="rId14" Type="http://schemas.openxmlformats.org/officeDocument/2006/relationships/hyperlink" Target="mailto:lucie.casanelli@gmail.com" TargetMode="External"/><Relationship Id="rId17" Type="http://schemas.openxmlformats.org/officeDocument/2006/relationships/header" Target="header1.xml"/><Relationship Id="rId16" Type="http://schemas.openxmlformats.org/officeDocument/2006/relationships/hyperlink" Target="mailto:antoinejin26@gmail.com"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Corbel-regular.ttf"/><Relationship Id="rId2" Type="http://schemas.openxmlformats.org/officeDocument/2006/relationships/font" Target="fonts/Corbel-bold.ttf"/><Relationship Id="rId3" Type="http://schemas.openxmlformats.org/officeDocument/2006/relationships/font" Target="fonts/Corbel-italic.ttf"/><Relationship Id="rId4" Type="http://schemas.openxmlformats.org/officeDocument/2006/relationships/font" Target="fonts/Corbel-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jlI81p5P803xk9TiKJWRBzEn+DQ==">AMUW2mXDcKjEVtMd4nyst/KX/CVzjhqu5iKzPvuB4WMS/vSptj9JFB8gX9aSADXtUAko2GK3dKafH0tD0CwBkKGrr/ohVKvnQqWG4onHcR+IIMaxHzAIHP9UV9gnHU3xICghsaBmEwDm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2022-09-29T07:18:00Z</dcterms:created>
  <dc:creator>Microsoft Office User</dc:creator>
</cp:coreProperties>
</file>